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1EE5D" w14:textId="663367CC" w:rsidR="00A73821" w:rsidRDefault="009C5654" w:rsidP="001B480E">
      <w:pPr>
        <w:jc w:val="center"/>
        <w:rPr>
          <w:rFonts w:ascii="Verdana" w:hAnsi="Verdana"/>
          <w:b/>
          <w:bCs/>
          <w:sz w:val="28"/>
          <w:szCs w:val="28"/>
        </w:rPr>
      </w:pPr>
      <w:r>
        <w:rPr>
          <w:rFonts w:ascii="Verdana" w:hAnsi="Verdana"/>
          <w:b/>
          <w:bCs/>
          <w:sz w:val="28"/>
          <w:szCs w:val="28"/>
        </w:rPr>
        <w:t>ΚΑΝΟΝΙΣΜΟΣ ΛΕΙΤΟΥΡΓΙΑΣ</w:t>
      </w:r>
    </w:p>
    <w:p w14:paraId="5A174CBA" w14:textId="56EBEC5D" w:rsidR="00386061" w:rsidRPr="00BC2C7E" w:rsidRDefault="00386061" w:rsidP="00A73821">
      <w:pPr>
        <w:jc w:val="both"/>
        <w:rPr>
          <w:rFonts w:ascii="Verdana" w:hAnsi="Verdana"/>
          <w:sz w:val="20"/>
          <w:szCs w:val="20"/>
        </w:rPr>
      </w:pPr>
      <w:r w:rsidRPr="00BC2C7E">
        <w:rPr>
          <w:rFonts w:ascii="Verdana" w:hAnsi="Verdana"/>
          <w:b/>
          <w:bCs/>
          <w:sz w:val="20"/>
          <w:szCs w:val="20"/>
        </w:rPr>
        <w:t>Κάθε μέλος υποχρεούται κατά την εγγραφή του να προσκομίσει ιατρική βεβαίωση από Ιατρό Παθολόγο ή Καρδιολόγο, όπου να βεβαιώνεται η ικανότητά του για σωματική άσκηση</w:t>
      </w:r>
      <w:r w:rsidRPr="00BC2C7E">
        <w:rPr>
          <w:rFonts w:ascii="Verdana" w:hAnsi="Verdana"/>
          <w:sz w:val="20"/>
          <w:szCs w:val="20"/>
        </w:rPr>
        <w:t>. Αντίστοιχη βεβαίωση θα πρέπει να προσκομίζεται κάθε 12 μήνες. Σημειώνεται, ότι για τις εγκύους απαιτείται επιπλέον ιατρική βεβαίωση του γυναικολόγου τους, στην οποία βεβαιώνεται η ικανότητά τους να αθληθούν. Σε περίπτωση μη προσκόμισης των παραπάνω ιατρικών βεβαιώσεων εντός επτά (7) ημερών από την ενεργοποίηση της συνδρομής του μέλους, το γυμναστήριο διατηρεί το δικαίωμα να μην επιτρέψει την είσοδο του μέλους σε αυτό, μέχρι την προσκόμιση τους.</w:t>
      </w:r>
    </w:p>
    <w:p w14:paraId="55EE994A" w14:textId="26EFCE3A" w:rsidR="009D336A" w:rsidRPr="009D336A" w:rsidRDefault="009D336A" w:rsidP="000C6F78">
      <w:pPr>
        <w:jc w:val="center"/>
        <w:rPr>
          <w:rFonts w:ascii="Verdana" w:hAnsi="Verdana"/>
          <w:b/>
          <w:bCs/>
          <w:sz w:val="20"/>
          <w:szCs w:val="20"/>
        </w:rPr>
      </w:pPr>
      <w:r w:rsidRPr="009D336A">
        <w:rPr>
          <w:rFonts w:ascii="Verdana" w:hAnsi="Verdana"/>
          <w:b/>
          <w:bCs/>
          <w:sz w:val="20"/>
          <w:szCs w:val="20"/>
        </w:rPr>
        <w:t>ΕΙΔΙΚΕΣ ΠΡΟΥΠΟΘΕΣΕΙΣ ΛΕΙΤΟΥΡΓΙΑΣ ΜΑΘΗΜΑΤΩΝ</w:t>
      </w:r>
    </w:p>
    <w:p w14:paraId="03706DF8" w14:textId="57A127DA" w:rsidR="00F1788D" w:rsidRDefault="009D336A" w:rsidP="009D336A">
      <w:pPr>
        <w:jc w:val="both"/>
        <w:rPr>
          <w:rFonts w:ascii="Verdana" w:hAnsi="Verdana"/>
          <w:sz w:val="20"/>
          <w:szCs w:val="20"/>
        </w:rPr>
      </w:pPr>
      <w:r w:rsidRPr="009D336A">
        <w:rPr>
          <w:rFonts w:ascii="Verdana" w:hAnsi="Verdana"/>
          <w:sz w:val="20"/>
          <w:szCs w:val="20"/>
        </w:rPr>
        <w:t>1.</w:t>
      </w:r>
      <w:r w:rsidRPr="009D336A">
        <w:rPr>
          <w:rFonts w:ascii="Verdana" w:hAnsi="Verdana"/>
          <w:sz w:val="20"/>
          <w:szCs w:val="20"/>
        </w:rPr>
        <w:tab/>
        <w:t xml:space="preserve">Τα προγράμματα της </w:t>
      </w:r>
      <w:r w:rsidR="00F1788D">
        <w:rPr>
          <w:rFonts w:ascii="Verdana" w:hAnsi="Verdana"/>
          <w:b/>
          <w:bCs/>
          <w:sz w:val="20"/>
          <w:szCs w:val="20"/>
          <w:lang w:val="en-US"/>
        </w:rPr>
        <w:t>BASIC</w:t>
      </w:r>
      <w:r w:rsidR="00F1788D" w:rsidRPr="00F1788D">
        <w:rPr>
          <w:rFonts w:ascii="Verdana" w:hAnsi="Verdana"/>
          <w:b/>
          <w:bCs/>
          <w:sz w:val="20"/>
          <w:szCs w:val="20"/>
        </w:rPr>
        <w:t xml:space="preserve"> </w:t>
      </w:r>
      <w:r w:rsidR="00F1788D">
        <w:rPr>
          <w:rFonts w:ascii="Verdana" w:hAnsi="Verdana"/>
          <w:b/>
          <w:bCs/>
          <w:sz w:val="20"/>
          <w:szCs w:val="20"/>
        </w:rPr>
        <w:t>ΣΥΝΔΡΟΜΗΣ</w:t>
      </w:r>
      <w:r w:rsidRPr="009D336A">
        <w:rPr>
          <w:rFonts w:ascii="Verdana" w:hAnsi="Verdana"/>
          <w:sz w:val="20"/>
          <w:szCs w:val="20"/>
        </w:rPr>
        <w:t xml:space="preserve"> πραγματοποιούνται με </w:t>
      </w:r>
      <w:r w:rsidRPr="00FC2CC6">
        <w:rPr>
          <w:rFonts w:ascii="Verdana" w:hAnsi="Verdana"/>
          <w:b/>
          <w:bCs/>
          <w:sz w:val="20"/>
          <w:szCs w:val="20"/>
        </w:rPr>
        <w:t>τέσσερα(4) άτομα</w:t>
      </w:r>
      <w:r w:rsidRPr="009D336A">
        <w:rPr>
          <w:rFonts w:ascii="Verdana" w:hAnsi="Verdana"/>
          <w:sz w:val="20"/>
          <w:szCs w:val="20"/>
        </w:rPr>
        <w:t xml:space="preserve"> ελάχιστο αριθμό.</w:t>
      </w:r>
      <w:r w:rsidR="00F1788D" w:rsidRPr="00F1788D">
        <w:rPr>
          <w:rFonts w:ascii="Verdana" w:hAnsi="Verdana"/>
          <w:sz w:val="20"/>
          <w:szCs w:val="20"/>
        </w:rPr>
        <w:t xml:space="preserve"> </w:t>
      </w:r>
      <w:r w:rsidR="00F1788D" w:rsidRPr="009D336A">
        <w:rPr>
          <w:rFonts w:ascii="Verdana" w:hAnsi="Verdana"/>
          <w:sz w:val="20"/>
          <w:szCs w:val="20"/>
        </w:rPr>
        <w:t xml:space="preserve">Τα μαθήματα της </w:t>
      </w:r>
      <w:r w:rsidR="00F1788D" w:rsidRPr="00F1788D">
        <w:rPr>
          <w:rFonts w:ascii="Verdana" w:hAnsi="Verdana"/>
          <w:b/>
          <w:bCs/>
          <w:sz w:val="20"/>
          <w:szCs w:val="20"/>
          <w:lang w:val="en-US"/>
        </w:rPr>
        <w:t>ADVANCE</w:t>
      </w:r>
      <w:r w:rsidR="00F1788D" w:rsidRPr="00F1788D">
        <w:rPr>
          <w:rFonts w:ascii="Verdana" w:hAnsi="Verdana"/>
          <w:b/>
          <w:bCs/>
          <w:sz w:val="20"/>
          <w:szCs w:val="20"/>
        </w:rPr>
        <w:t xml:space="preserve"> ΣΥΝΔΡΟΜΗΣ</w:t>
      </w:r>
      <w:r w:rsidR="00F1788D" w:rsidRPr="009D336A">
        <w:rPr>
          <w:rFonts w:ascii="Verdana" w:hAnsi="Verdana"/>
          <w:sz w:val="20"/>
          <w:szCs w:val="20"/>
        </w:rPr>
        <w:t xml:space="preserve"> γίνονται με </w:t>
      </w:r>
      <w:r w:rsidR="00F1788D">
        <w:rPr>
          <w:rFonts w:ascii="Verdana" w:hAnsi="Verdana"/>
          <w:b/>
          <w:bCs/>
          <w:sz w:val="20"/>
          <w:szCs w:val="20"/>
        </w:rPr>
        <w:t>δύο(2</w:t>
      </w:r>
      <w:r w:rsidR="00F1788D" w:rsidRPr="00FC2CC6">
        <w:rPr>
          <w:rFonts w:ascii="Verdana" w:hAnsi="Verdana"/>
          <w:b/>
          <w:bCs/>
          <w:sz w:val="20"/>
          <w:szCs w:val="20"/>
        </w:rPr>
        <w:t>) άτομα</w:t>
      </w:r>
      <w:r w:rsidR="00F1788D" w:rsidRPr="009D336A">
        <w:rPr>
          <w:rFonts w:ascii="Verdana" w:hAnsi="Verdana"/>
          <w:sz w:val="20"/>
          <w:szCs w:val="20"/>
        </w:rPr>
        <w:t xml:space="preserve"> ελάχιστο αριθμό</w:t>
      </w:r>
      <w:r w:rsidR="00F1788D">
        <w:rPr>
          <w:rFonts w:ascii="Verdana" w:hAnsi="Verdana"/>
          <w:sz w:val="20"/>
          <w:szCs w:val="20"/>
        </w:rPr>
        <w:t>.</w:t>
      </w:r>
    </w:p>
    <w:p w14:paraId="42FF8D53" w14:textId="6409F2EE" w:rsidR="009D336A" w:rsidRPr="009D336A" w:rsidRDefault="009D336A" w:rsidP="009D336A">
      <w:pPr>
        <w:jc w:val="both"/>
        <w:rPr>
          <w:rFonts w:ascii="Verdana" w:hAnsi="Verdana"/>
          <w:sz w:val="20"/>
          <w:szCs w:val="20"/>
        </w:rPr>
      </w:pPr>
      <w:r w:rsidRPr="009D336A">
        <w:rPr>
          <w:rFonts w:ascii="Verdana" w:hAnsi="Verdana"/>
          <w:sz w:val="20"/>
          <w:szCs w:val="20"/>
        </w:rPr>
        <w:t>2.</w:t>
      </w:r>
      <w:r w:rsidRPr="009D336A">
        <w:rPr>
          <w:rFonts w:ascii="Verdana" w:hAnsi="Verdana"/>
          <w:sz w:val="20"/>
          <w:szCs w:val="20"/>
        </w:rPr>
        <w:tab/>
        <w:t>Η κράτηση ακυρώνεται εάν το μέλος δεν προσέλθει εγκαίρως (5΄ πριν την έναρξη του μαθήματος) και δίνεται η δυνατότητα κάλυψης της θέσης από άτομα της Waiting List</w:t>
      </w:r>
      <w:r w:rsidR="00D94E41">
        <w:rPr>
          <w:rFonts w:ascii="Verdana" w:hAnsi="Verdana"/>
          <w:sz w:val="20"/>
          <w:szCs w:val="20"/>
        </w:rPr>
        <w:t xml:space="preserve"> </w:t>
      </w:r>
      <w:r w:rsidRPr="009D336A">
        <w:rPr>
          <w:rFonts w:ascii="Verdana" w:hAnsi="Verdana"/>
          <w:sz w:val="20"/>
          <w:szCs w:val="20"/>
        </w:rPr>
        <w:t>(Λίστα Αναμονής) ή από άτομα που επιθυμούν την παρακολούθηση του μαθήματος και έχουν προσέλθει έγκαιρα χωρίς κράτηση.</w:t>
      </w:r>
    </w:p>
    <w:p w14:paraId="60DD7B46" w14:textId="67F3AE73" w:rsidR="009D336A" w:rsidRPr="009D336A" w:rsidRDefault="009D336A" w:rsidP="009D336A">
      <w:pPr>
        <w:jc w:val="both"/>
        <w:rPr>
          <w:rFonts w:ascii="Verdana" w:hAnsi="Verdana"/>
          <w:sz w:val="20"/>
          <w:szCs w:val="20"/>
        </w:rPr>
      </w:pPr>
      <w:r w:rsidRPr="009D336A">
        <w:rPr>
          <w:rFonts w:ascii="Verdana" w:hAnsi="Verdana"/>
          <w:sz w:val="20"/>
          <w:szCs w:val="20"/>
        </w:rPr>
        <w:t>3.</w:t>
      </w:r>
      <w:r w:rsidRPr="009D336A">
        <w:rPr>
          <w:rFonts w:ascii="Verdana" w:hAnsi="Verdana"/>
          <w:sz w:val="20"/>
          <w:szCs w:val="20"/>
        </w:rPr>
        <w:tab/>
        <w:t xml:space="preserve">Τα μέλη της ADVANCE συνδρομής μπορούν να κάνουν χρήση </w:t>
      </w:r>
      <w:r w:rsidR="001D4736">
        <w:rPr>
          <w:rFonts w:ascii="Verdana" w:hAnsi="Verdana"/>
          <w:sz w:val="20"/>
          <w:szCs w:val="20"/>
        </w:rPr>
        <w:t xml:space="preserve">των </w:t>
      </w:r>
      <w:r w:rsidR="001D4736">
        <w:rPr>
          <w:rFonts w:ascii="Verdana" w:hAnsi="Verdana"/>
          <w:sz w:val="20"/>
          <w:szCs w:val="20"/>
          <w:lang w:val="en-US"/>
        </w:rPr>
        <w:t>Small</w:t>
      </w:r>
      <w:r w:rsidR="001D4736" w:rsidRPr="001D4736">
        <w:rPr>
          <w:rFonts w:ascii="Verdana" w:hAnsi="Verdana"/>
          <w:sz w:val="20"/>
          <w:szCs w:val="20"/>
        </w:rPr>
        <w:t xml:space="preserve"> </w:t>
      </w:r>
      <w:r w:rsidR="001D4736">
        <w:rPr>
          <w:rFonts w:ascii="Verdana" w:hAnsi="Verdana"/>
          <w:sz w:val="20"/>
          <w:szCs w:val="20"/>
          <w:lang w:val="en-US"/>
        </w:rPr>
        <w:t>Group</w:t>
      </w:r>
      <w:r w:rsidR="001D4736" w:rsidRPr="001D4736">
        <w:rPr>
          <w:rFonts w:ascii="Verdana" w:hAnsi="Verdana"/>
          <w:sz w:val="20"/>
          <w:szCs w:val="20"/>
        </w:rPr>
        <w:t xml:space="preserve"> </w:t>
      </w:r>
      <w:r w:rsidR="001D4736">
        <w:rPr>
          <w:rFonts w:ascii="Verdana" w:hAnsi="Verdana"/>
          <w:sz w:val="20"/>
          <w:szCs w:val="20"/>
        </w:rPr>
        <w:t xml:space="preserve">τμημάτων </w:t>
      </w:r>
      <w:r w:rsidRPr="009D336A">
        <w:rPr>
          <w:rFonts w:ascii="Verdana" w:hAnsi="Verdana"/>
          <w:sz w:val="20"/>
          <w:szCs w:val="20"/>
        </w:rPr>
        <w:t>έως και 3 φορές</w:t>
      </w:r>
      <w:r w:rsidR="001D4736">
        <w:rPr>
          <w:rFonts w:ascii="Verdana" w:hAnsi="Verdana"/>
          <w:sz w:val="20"/>
          <w:szCs w:val="20"/>
        </w:rPr>
        <w:t>/</w:t>
      </w:r>
      <w:r w:rsidRPr="009D336A">
        <w:rPr>
          <w:rFonts w:ascii="Verdana" w:hAnsi="Verdana"/>
          <w:sz w:val="20"/>
          <w:szCs w:val="20"/>
        </w:rPr>
        <w:t>εβδομάδα</w:t>
      </w:r>
      <w:r w:rsidR="001D4736">
        <w:rPr>
          <w:rFonts w:ascii="Verdana" w:hAnsi="Verdana"/>
          <w:sz w:val="20"/>
          <w:szCs w:val="20"/>
        </w:rPr>
        <w:t>.</w:t>
      </w:r>
    </w:p>
    <w:p w14:paraId="2BCF0944" w14:textId="79980FBE" w:rsidR="009D336A" w:rsidRPr="009D336A" w:rsidRDefault="009D336A" w:rsidP="009D336A">
      <w:pPr>
        <w:jc w:val="both"/>
        <w:rPr>
          <w:rFonts w:ascii="Verdana" w:hAnsi="Verdana"/>
          <w:sz w:val="20"/>
          <w:szCs w:val="20"/>
        </w:rPr>
      </w:pPr>
      <w:r w:rsidRPr="009D336A">
        <w:rPr>
          <w:rFonts w:ascii="Verdana" w:hAnsi="Verdana"/>
          <w:sz w:val="20"/>
          <w:szCs w:val="20"/>
        </w:rPr>
        <w:t>4.</w:t>
      </w:r>
      <w:r w:rsidRPr="009D336A">
        <w:rPr>
          <w:rFonts w:ascii="Verdana" w:hAnsi="Verdana"/>
          <w:sz w:val="20"/>
          <w:szCs w:val="20"/>
        </w:rPr>
        <w:tab/>
        <w:t xml:space="preserve">Οι κάτοχοι </w:t>
      </w:r>
      <w:r w:rsidR="00175117">
        <w:rPr>
          <w:rFonts w:ascii="Verdana" w:hAnsi="Verdana"/>
          <w:sz w:val="20"/>
          <w:szCs w:val="20"/>
          <w:lang w:val="en-US"/>
        </w:rPr>
        <w:t>BASIC</w:t>
      </w:r>
      <w:r w:rsidRPr="009D336A">
        <w:rPr>
          <w:rFonts w:ascii="Verdana" w:hAnsi="Verdana"/>
          <w:sz w:val="20"/>
          <w:szCs w:val="20"/>
        </w:rPr>
        <w:t xml:space="preserve"> συνδρομής έχουν τη δυνατότητα παρακολούθησης προγραμμάτων της </w:t>
      </w:r>
      <w:r w:rsidR="00175117">
        <w:rPr>
          <w:rFonts w:ascii="Verdana" w:hAnsi="Verdana"/>
          <w:sz w:val="20"/>
          <w:szCs w:val="20"/>
          <w:lang w:val="en-US"/>
        </w:rPr>
        <w:t>ADVANCE</w:t>
      </w:r>
      <w:r w:rsidRPr="009D336A">
        <w:rPr>
          <w:rFonts w:ascii="Verdana" w:hAnsi="Verdana"/>
          <w:sz w:val="20"/>
          <w:szCs w:val="20"/>
        </w:rPr>
        <w:t xml:space="preserve"> με επιβάρυνση 3€</w:t>
      </w:r>
      <w:r w:rsidR="003B10B0">
        <w:rPr>
          <w:rFonts w:ascii="Verdana" w:hAnsi="Verdana"/>
          <w:sz w:val="20"/>
          <w:szCs w:val="20"/>
        </w:rPr>
        <w:t>/</w:t>
      </w:r>
      <w:r w:rsidRPr="009D336A">
        <w:rPr>
          <w:rFonts w:ascii="Verdana" w:hAnsi="Verdana"/>
          <w:sz w:val="20"/>
          <w:szCs w:val="20"/>
        </w:rPr>
        <w:t>μάθημα.</w:t>
      </w:r>
    </w:p>
    <w:p w14:paraId="40A35191" w14:textId="2AD3EECE" w:rsidR="009D336A" w:rsidRPr="009D336A" w:rsidRDefault="009D336A" w:rsidP="009D336A">
      <w:pPr>
        <w:jc w:val="both"/>
        <w:rPr>
          <w:rFonts w:ascii="Verdana" w:hAnsi="Verdana"/>
          <w:sz w:val="20"/>
          <w:szCs w:val="20"/>
        </w:rPr>
      </w:pPr>
      <w:r w:rsidRPr="009D336A">
        <w:rPr>
          <w:rFonts w:ascii="Verdana" w:hAnsi="Verdana"/>
          <w:sz w:val="20"/>
          <w:szCs w:val="20"/>
        </w:rPr>
        <w:t>5.</w:t>
      </w:r>
      <w:r w:rsidRPr="009D336A">
        <w:rPr>
          <w:rFonts w:ascii="Verdana" w:hAnsi="Verdana"/>
          <w:sz w:val="20"/>
          <w:szCs w:val="20"/>
        </w:rPr>
        <w:tab/>
        <w:t xml:space="preserve">Σε περίπτωση που κάτοχος </w:t>
      </w:r>
      <w:r w:rsidR="00175117">
        <w:rPr>
          <w:rFonts w:ascii="Verdana" w:hAnsi="Verdana"/>
          <w:sz w:val="20"/>
          <w:szCs w:val="20"/>
          <w:lang w:val="en-US"/>
        </w:rPr>
        <w:t>BASIC</w:t>
      </w:r>
      <w:r w:rsidRPr="009D336A">
        <w:rPr>
          <w:rFonts w:ascii="Verdana" w:hAnsi="Verdana"/>
          <w:sz w:val="20"/>
          <w:szCs w:val="20"/>
        </w:rPr>
        <w:t xml:space="preserve"> συνδρομής επιθυμεί να κάνει χρήση </w:t>
      </w:r>
      <w:r w:rsidR="00175117">
        <w:rPr>
          <w:rFonts w:ascii="Verdana" w:hAnsi="Verdana"/>
          <w:sz w:val="20"/>
          <w:szCs w:val="20"/>
          <w:lang w:val="en-US"/>
        </w:rPr>
        <w:t>SMALL</w:t>
      </w:r>
      <w:r w:rsidR="00175117" w:rsidRPr="00175117">
        <w:rPr>
          <w:rFonts w:ascii="Verdana" w:hAnsi="Verdana"/>
          <w:sz w:val="20"/>
          <w:szCs w:val="20"/>
        </w:rPr>
        <w:t xml:space="preserve"> </w:t>
      </w:r>
      <w:r w:rsidR="00175117">
        <w:rPr>
          <w:rFonts w:ascii="Verdana" w:hAnsi="Verdana"/>
          <w:sz w:val="20"/>
          <w:szCs w:val="20"/>
          <w:lang w:val="en-US"/>
        </w:rPr>
        <w:t>GROUP</w:t>
      </w:r>
      <w:r w:rsidR="00175117" w:rsidRPr="00175117">
        <w:rPr>
          <w:rFonts w:ascii="Verdana" w:hAnsi="Verdana"/>
          <w:sz w:val="20"/>
          <w:szCs w:val="20"/>
        </w:rPr>
        <w:t xml:space="preserve"> </w:t>
      </w:r>
      <w:r w:rsidRPr="009D336A">
        <w:rPr>
          <w:rFonts w:ascii="Verdana" w:hAnsi="Verdana"/>
          <w:sz w:val="20"/>
          <w:szCs w:val="20"/>
        </w:rPr>
        <w:t xml:space="preserve"> θα πρέπει να υπάρχει τουλάχιστο ακόμη ένα μέλος κάτοχος </w:t>
      </w:r>
      <w:r w:rsidR="00175117">
        <w:rPr>
          <w:rFonts w:ascii="Verdana" w:hAnsi="Verdana"/>
          <w:sz w:val="20"/>
          <w:szCs w:val="20"/>
          <w:lang w:val="en-US"/>
        </w:rPr>
        <w:t>ADVANCE</w:t>
      </w:r>
      <w:r w:rsidRPr="009D336A">
        <w:rPr>
          <w:rFonts w:ascii="Verdana" w:hAnsi="Verdana"/>
          <w:sz w:val="20"/>
          <w:szCs w:val="20"/>
        </w:rPr>
        <w:t xml:space="preserve"> συνδρομής μαζί του.</w:t>
      </w:r>
    </w:p>
    <w:p w14:paraId="1E410DDF" w14:textId="044A209E" w:rsidR="00175117" w:rsidRDefault="0032200A" w:rsidP="009D336A">
      <w:pPr>
        <w:jc w:val="both"/>
        <w:rPr>
          <w:rFonts w:ascii="Verdana" w:hAnsi="Verdana"/>
          <w:sz w:val="20"/>
          <w:szCs w:val="20"/>
        </w:rPr>
      </w:pPr>
      <w:r>
        <w:rPr>
          <w:rFonts w:ascii="Verdana" w:hAnsi="Verdana"/>
          <w:sz w:val="20"/>
          <w:szCs w:val="20"/>
        </w:rPr>
        <w:t>6</w:t>
      </w:r>
      <w:r w:rsidR="009D336A" w:rsidRPr="009D336A">
        <w:rPr>
          <w:rFonts w:ascii="Verdana" w:hAnsi="Verdana"/>
          <w:sz w:val="20"/>
          <w:szCs w:val="20"/>
        </w:rPr>
        <w:t>.</w:t>
      </w:r>
      <w:r w:rsidR="009D336A" w:rsidRPr="009D336A">
        <w:rPr>
          <w:rFonts w:ascii="Verdana" w:hAnsi="Verdana"/>
          <w:sz w:val="20"/>
          <w:szCs w:val="20"/>
        </w:rPr>
        <w:tab/>
        <w:t xml:space="preserve">Τα μέλη είναι υποχρεωμένα να ενημερώνουν για τυχόν ακύρωση των κρατήσεων τους, τηλεφωνικά ή μέσω της εφαρμογής (έως και </w:t>
      </w:r>
      <w:r w:rsidR="00651510" w:rsidRPr="00651510">
        <w:rPr>
          <w:rFonts w:ascii="Verdana" w:hAnsi="Verdana"/>
          <w:sz w:val="20"/>
          <w:szCs w:val="20"/>
        </w:rPr>
        <w:t>2</w:t>
      </w:r>
      <w:r w:rsidR="009D336A" w:rsidRPr="009D336A">
        <w:rPr>
          <w:rFonts w:ascii="Verdana" w:hAnsi="Verdana"/>
          <w:sz w:val="20"/>
          <w:szCs w:val="20"/>
        </w:rPr>
        <w:t xml:space="preserve"> ώρες πριν)</w:t>
      </w:r>
      <w:r w:rsidR="0095717C">
        <w:rPr>
          <w:rFonts w:ascii="Verdana" w:hAnsi="Verdana"/>
          <w:sz w:val="20"/>
          <w:szCs w:val="20"/>
        </w:rPr>
        <w:t>.Τηλεφωνική ακύρωση</w:t>
      </w:r>
      <w:r w:rsidR="00456EC9">
        <w:rPr>
          <w:rFonts w:ascii="Verdana" w:hAnsi="Verdana"/>
          <w:sz w:val="20"/>
          <w:szCs w:val="20"/>
        </w:rPr>
        <w:t xml:space="preserve"> </w:t>
      </w:r>
      <w:r w:rsidR="0095717C">
        <w:rPr>
          <w:rFonts w:ascii="Verdana" w:hAnsi="Verdana"/>
          <w:sz w:val="20"/>
          <w:szCs w:val="20"/>
        </w:rPr>
        <w:t xml:space="preserve">μετά το πέρας </w:t>
      </w:r>
      <w:r w:rsidR="00613D9C">
        <w:rPr>
          <w:rFonts w:ascii="Verdana" w:hAnsi="Verdana"/>
          <w:sz w:val="20"/>
          <w:szCs w:val="20"/>
        </w:rPr>
        <w:t>τ</w:t>
      </w:r>
      <w:r w:rsidR="00651510">
        <w:rPr>
          <w:rFonts w:ascii="Verdana" w:hAnsi="Verdana"/>
          <w:sz w:val="20"/>
          <w:szCs w:val="20"/>
        </w:rPr>
        <w:t>ων δύο</w:t>
      </w:r>
      <w:r w:rsidR="00613D9C">
        <w:rPr>
          <w:rFonts w:ascii="Verdana" w:hAnsi="Verdana"/>
          <w:sz w:val="20"/>
          <w:szCs w:val="20"/>
        </w:rPr>
        <w:t xml:space="preserve"> ώρ</w:t>
      </w:r>
      <w:r w:rsidR="00651510">
        <w:rPr>
          <w:rFonts w:ascii="Verdana" w:hAnsi="Verdana"/>
          <w:sz w:val="20"/>
          <w:szCs w:val="20"/>
        </w:rPr>
        <w:t>ων</w:t>
      </w:r>
      <w:r w:rsidR="00613D9C">
        <w:rPr>
          <w:rFonts w:ascii="Verdana" w:hAnsi="Verdana"/>
          <w:sz w:val="20"/>
          <w:szCs w:val="20"/>
        </w:rPr>
        <w:t xml:space="preserve"> δεν μπορεί να γίνει και το μέλος χρεώνεται με απουσία</w:t>
      </w:r>
      <w:r w:rsidR="007517B5">
        <w:rPr>
          <w:rFonts w:ascii="Verdana" w:hAnsi="Verdana"/>
          <w:sz w:val="20"/>
          <w:szCs w:val="20"/>
        </w:rPr>
        <w:t>.</w:t>
      </w:r>
    </w:p>
    <w:p w14:paraId="3C52953F" w14:textId="40BDD923" w:rsidR="007517B5" w:rsidRDefault="007517B5" w:rsidP="009D336A">
      <w:pPr>
        <w:jc w:val="both"/>
        <w:rPr>
          <w:rFonts w:ascii="Verdana" w:hAnsi="Verdana"/>
          <w:b/>
          <w:bCs/>
          <w:sz w:val="20"/>
          <w:szCs w:val="20"/>
          <w:u w:val="single"/>
        </w:rPr>
      </w:pPr>
      <w:r w:rsidRPr="00175117">
        <w:rPr>
          <w:rFonts w:ascii="Verdana" w:hAnsi="Verdana"/>
          <w:b/>
          <w:bCs/>
          <w:sz w:val="20"/>
          <w:szCs w:val="20"/>
          <w:u w:val="single"/>
        </w:rPr>
        <w:t xml:space="preserve">Στις δύο απουσίες σε χρονικό διάστημα ενός μήνα(30 ημερών) </w:t>
      </w:r>
      <w:r w:rsidR="007A7DDF" w:rsidRPr="00175117">
        <w:rPr>
          <w:rFonts w:ascii="Verdana" w:hAnsi="Verdana"/>
          <w:b/>
          <w:bCs/>
          <w:sz w:val="20"/>
          <w:szCs w:val="20"/>
          <w:u w:val="single"/>
        </w:rPr>
        <w:t>η εφαρμογή κρατήσεων κλειδώνει την είσοδο.</w:t>
      </w:r>
    </w:p>
    <w:p w14:paraId="0008D5BC" w14:textId="636367B8" w:rsidR="009D336A" w:rsidRPr="005A5AB3" w:rsidRDefault="009D336A" w:rsidP="009D336A">
      <w:pPr>
        <w:jc w:val="both"/>
        <w:rPr>
          <w:rFonts w:ascii="Verdana" w:hAnsi="Verdana"/>
          <w:sz w:val="20"/>
          <w:szCs w:val="20"/>
        </w:rPr>
      </w:pPr>
      <w:r w:rsidRPr="009D336A">
        <w:rPr>
          <w:rFonts w:ascii="Verdana" w:hAnsi="Verdana"/>
          <w:sz w:val="20"/>
          <w:szCs w:val="20"/>
        </w:rPr>
        <w:t>Μέσω της ειδικής εφαρμογής ισχύουν τα παρακάτω</w:t>
      </w:r>
      <w:r w:rsidR="0032200A">
        <w:rPr>
          <w:rFonts w:ascii="Verdana" w:hAnsi="Verdana"/>
          <w:sz w:val="20"/>
          <w:szCs w:val="20"/>
        </w:rPr>
        <w:t xml:space="preserve"> </w:t>
      </w:r>
    </w:p>
    <w:tbl>
      <w:tblPr>
        <w:tblStyle w:val="a5"/>
        <w:tblW w:w="0" w:type="auto"/>
        <w:jc w:val="center"/>
        <w:tblLook w:val="04A0" w:firstRow="1" w:lastRow="0" w:firstColumn="1" w:lastColumn="0" w:noHBand="0" w:noVBand="1"/>
      </w:tblPr>
      <w:tblGrid>
        <w:gridCol w:w="2494"/>
        <w:gridCol w:w="2201"/>
      </w:tblGrid>
      <w:tr w:rsidR="00175117" w14:paraId="2DFA79D8" w14:textId="43A67E93" w:rsidTr="00BE0CBC">
        <w:trPr>
          <w:trHeight w:val="365"/>
          <w:jc w:val="center"/>
        </w:trPr>
        <w:tc>
          <w:tcPr>
            <w:tcW w:w="2494" w:type="dxa"/>
          </w:tcPr>
          <w:p w14:paraId="65DEC362" w14:textId="698C1F33" w:rsidR="00175117" w:rsidRPr="00773835" w:rsidRDefault="00175117" w:rsidP="00773835">
            <w:pPr>
              <w:jc w:val="center"/>
              <w:rPr>
                <w:rFonts w:ascii="Verdana" w:hAnsi="Verdana"/>
                <w:b/>
                <w:bCs/>
                <w:sz w:val="20"/>
                <w:szCs w:val="20"/>
              </w:rPr>
            </w:pPr>
            <w:r w:rsidRPr="00773835">
              <w:rPr>
                <w:rFonts w:ascii="Verdana" w:hAnsi="Verdana"/>
                <w:b/>
                <w:bCs/>
                <w:sz w:val="20"/>
                <w:szCs w:val="20"/>
              </w:rPr>
              <w:t>ΚΡΑΤΗΣΗ</w:t>
            </w:r>
          </w:p>
        </w:tc>
        <w:tc>
          <w:tcPr>
            <w:tcW w:w="2201" w:type="dxa"/>
          </w:tcPr>
          <w:p w14:paraId="65529841" w14:textId="13DA506A" w:rsidR="00175117" w:rsidRPr="00773835" w:rsidRDefault="00175117" w:rsidP="00773835">
            <w:pPr>
              <w:jc w:val="center"/>
              <w:rPr>
                <w:rFonts w:ascii="Verdana" w:hAnsi="Verdana"/>
                <w:b/>
                <w:bCs/>
                <w:sz w:val="20"/>
                <w:szCs w:val="20"/>
              </w:rPr>
            </w:pPr>
            <w:r w:rsidRPr="00773835">
              <w:rPr>
                <w:rFonts w:ascii="Verdana" w:hAnsi="Verdana"/>
                <w:b/>
                <w:bCs/>
                <w:sz w:val="20"/>
                <w:szCs w:val="20"/>
              </w:rPr>
              <w:t>ΑΚΥΡΩΣΗ</w:t>
            </w:r>
          </w:p>
        </w:tc>
      </w:tr>
      <w:tr w:rsidR="00175117" w14:paraId="7E9A9A8B" w14:textId="0FEE4743" w:rsidTr="00BE0CBC">
        <w:trPr>
          <w:trHeight w:val="348"/>
          <w:jc w:val="center"/>
        </w:trPr>
        <w:tc>
          <w:tcPr>
            <w:tcW w:w="2494" w:type="dxa"/>
          </w:tcPr>
          <w:p w14:paraId="792AEB87" w14:textId="6277BDEF" w:rsidR="00175117" w:rsidRDefault="00BE0CBC" w:rsidP="00773835">
            <w:pPr>
              <w:jc w:val="center"/>
              <w:rPr>
                <w:rFonts w:ascii="Verdana" w:hAnsi="Verdana"/>
                <w:sz w:val="20"/>
                <w:szCs w:val="20"/>
              </w:rPr>
            </w:pPr>
            <w:r>
              <w:rPr>
                <w:rFonts w:ascii="Verdana" w:hAnsi="Verdana"/>
                <w:sz w:val="20"/>
                <w:szCs w:val="20"/>
              </w:rPr>
              <w:t xml:space="preserve"> Έως </w:t>
            </w:r>
            <w:r w:rsidR="00175117">
              <w:rPr>
                <w:rFonts w:ascii="Verdana" w:hAnsi="Verdana"/>
                <w:sz w:val="20"/>
                <w:szCs w:val="20"/>
              </w:rPr>
              <w:t>1 ώρα</w:t>
            </w:r>
            <w:r>
              <w:rPr>
                <w:rFonts w:ascii="Verdana" w:hAnsi="Verdana"/>
                <w:sz w:val="20"/>
                <w:szCs w:val="20"/>
              </w:rPr>
              <w:t xml:space="preserve"> πριν την έναρξη</w:t>
            </w:r>
          </w:p>
        </w:tc>
        <w:tc>
          <w:tcPr>
            <w:tcW w:w="2201" w:type="dxa"/>
          </w:tcPr>
          <w:p w14:paraId="43308884" w14:textId="14A39A4E" w:rsidR="00175117" w:rsidRDefault="00BE0CBC" w:rsidP="00773835">
            <w:pPr>
              <w:jc w:val="center"/>
              <w:rPr>
                <w:rFonts w:ascii="Verdana" w:hAnsi="Verdana"/>
                <w:sz w:val="20"/>
                <w:szCs w:val="20"/>
              </w:rPr>
            </w:pPr>
            <w:r>
              <w:rPr>
                <w:rFonts w:ascii="Verdana" w:hAnsi="Verdana"/>
                <w:sz w:val="20"/>
                <w:szCs w:val="20"/>
              </w:rPr>
              <w:t xml:space="preserve">Έως </w:t>
            </w:r>
            <w:r>
              <w:rPr>
                <w:rFonts w:ascii="Verdana" w:hAnsi="Verdana"/>
                <w:sz w:val="20"/>
                <w:szCs w:val="20"/>
              </w:rPr>
              <w:t>2</w:t>
            </w:r>
            <w:r>
              <w:rPr>
                <w:rFonts w:ascii="Verdana" w:hAnsi="Verdana"/>
                <w:sz w:val="20"/>
                <w:szCs w:val="20"/>
              </w:rPr>
              <w:t xml:space="preserve"> ώρ</w:t>
            </w:r>
            <w:r>
              <w:rPr>
                <w:rFonts w:ascii="Verdana" w:hAnsi="Verdana"/>
                <w:sz w:val="20"/>
                <w:szCs w:val="20"/>
              </w:rPr>
              <w:t>ες</w:t>
            </w:r>
            <w:r>
              <w:rPr>
                <w:rFonts w:ascii="Verdana" w:hAnsi="Verdana"/>
                <w:sz w:val="20"/>
                <w:szCs w:val="20"/>
              </w:rPr>
              <w:t xml:space="preserve"> πριν την έναρξη</w:t>
            </w:r>
          </w:p>
        </w:tc>
      </w:tr>
    </w:tbl>
    <w:p w14:paraId="6BD51A2D" w14:textId="77777777" w:rsidR="0032200A" w:rsidRPr="009D336A" w:rsidRDefault="0032200A" w:rsidP="009D336A">
      <w:pPr>
        <w:jc w:val="both"/>
        <w:rPr>
          <w:rFonts w:ascii="Verdana" w:hAnsi="Verdana"/>
          <w:sz w:val="20"/>
          <w:szCs w:val="20"/>
        </w:rPr>
      </w:pPr>
    </w:p>
    <w:p w14:paraId="037E4463" w14:textId="68C045C1" w:rsidR="009D336A" w:rsidRPr="009D336A" w:rsidRDefault="006307C1" w:rsidP="009D336A">
      <w:pPr>
        <w:jc w:val="both"/>
        <w:rPr>
          <w:rFonts w:ascii="Verdana" w:hAnsi="Verdana"/>
          <w:sz w:val="20"/>
          <w:szCs w:val="20"/>
        </w:rPr>
      </w:pPr>
      <w:r>
        <w:rPr>
          <w:rFonts w:ascii="Verdana" w:hAnsi="Verdana"/>
          <w:sz w:val="20"/>
          <w:szCs w:val="20"/>
        </w:rPr>
        <w:t>7</w:t>
      </w:r>
      <w:r w:rsidR="009D336A" w:rsidRPr="009D336A">
        <w:rPr>
          <w:rFonts w:ascii="Verdana" w:hAnsi="Verdana"/>
          <w:sz w:val="20"/>
          <w:szCs w:val="20"/>
        </w:rPr>
        <w:t>.</w:t>
      </w:r>
      <w:r w:rsidR="009D336A" w:rsidRPr="009D336A">
        <w:rPr>
          <w:rFonts w:ascii="Verdana" w:hAnsi="Verdana"/>
          <w:sz w:val="20"/>
          <w:szCs w:val="20"/>
        </w:rPr>
        <w:tab/>
        <w:t xml:space="preserve">Τα μέλη που έχουν αγοράσει </w:t>
      </w:r>
      <w:r w:rsidR="00BE0CBC">
        <w:rPr>
          <w:rFonts w:ascii="Verdana" w:hAnsi="Verdana"/>
          <w:sz w:val="20"/>
          <w:szCs w:val="20"/>
          <w:lang w:val="en-US"/>
        </w:rPr>
        <w:t>PERSONAL</w:t>
      </w:r>
      <w:r w:rsidR="00BE0CBC" w:rsidRPr="00BE0CBC">
        <w:rPr>
          <w:rFonts w:ascii="Verdana" w:hAnsi="Verdana"/>
          <w:sz w:val="20"/>
          <w:szCs w:val="20"/>
        </w:rPr>
        <w:t xml:space="preserve"> </w:t>
      </w:r>
      <w:r w:rsidR="00BE0CBC">
        <w:rPr>
          <w:rFonts w:ascii="Verdana" w:hAnsi="Verdana"/>
          <w:sz w:val="20"/>
          <w:szCs w:val="20"/>
        </w:rPr>
        <w:t>προπονήσεις</w:t>
      </w:r>
      <w:r w:rsidR="009D336A" w:rsidRPr="009D336A">
        <w:rPr>
          <w:rFonts w:ascii="Verdana" w:hAnsi="Verdana"/>
          <w:sz w:val="20"/>
          <w:szCs w:val="20"/>
        </w:rPr>
        <w:t xml:space="preserve"> έχουν δικαίωμα ακύρωσης προπόνησης έως και 24 ώρες πριν το προγραμματισμένο ραντεβού. Επιπρόσθετα έχουν τη δυνατότητα ακύρωσης έως και 2 προγραμματισμένων προπονήσεων μέχρι και 4 ώρες πριν το προγραμματισμένο ραντεβού. Σε κάθε άλλη περίπτωση το μέλος θα χρεώνεται με μία επίσκεψη.</w:t>
      </w:r>
    </w:p>
    <w:p w14:paraId="1115C286" w14:textId="1E124CBA" w:rsidR="009D336A" w:rsidRPr="00BC2C7E" w:rsidRDefault="009D336A" w:rsidP="009D336A">
      <w:pPr>
        <w:jc w:val="both"/>
        <w:rPr>
          <w:rFonts w:ascii="Verdana" w:hAnsi="Verdana"/>
          <w:sz w:val="20"/>
          <w:szCs w:val="20"/>
        </w:rPr>
      </w:pPr>
      <w:r w:rsidRPr="009D336A">
        <w:rPr>
          <w:rFonts w:ascii="Verdana" w:hAnsi="Verdana"/>
          <w:sz w:val="20"/>
          <w:szCs w:val="20"/>
        </w:rPr>
        <w:t>H διάρκεια εξάντλησης του πακέτου 10+2 είναι 45 ημέρες ενώ για το πακέτο 20+6 90 ημέρες.</w:t>
      </w:r>
    </w:p>
    <w:p w14:paraId="4EDE76D2" w14:textId="1F20B069" w:rsidR="00BE6EFD" w:rsidRPr="00BC2C7E" w:rsidRDefault="00386061" w:rsidP="000C6F78">
      <w:pPr>
        <w:jc w:val="center"/>
        <w:rPr>
          <w:rFonts w:ascii="Verdana" w:hAnsi="Verdana"/>
          <w:b/>
          <w:bCs/>
          <w:sz w:val="20"/>
          <w:szCs w:val="20"/>
        </w:rPr>
      </w:pPr>
      <w:r w:rsidRPr="00BC2C7E">
        <w:rPr>
          <w:rFonts w:ascii="Verdana" w:hAnsi="Verdana"/>
          <w:b/>
          <w:bCs/>
          <w:sz w:val="20"/>
          <w:szCs w:val="20"/>
        </w:rPr>
        <w:t>Ασφάλεια, υγιεινή και κανόνες συμπεριφοράς</w:t>
      </w:r>
    </w:p>
    <w:p w14:paraId="5F4DF1A8" w14:textId="77777777" w:rsidR="008F24D3" w:rsidRDefault="00386061" w:rsidP="00A73821">
      <w:pPr>
        <w:jc w:val="both"/>
        <w:rPr>
          <w:rFonts w:ascii="Verdana" w:hAnsi="Verdana"/>
          <w:sz w:val="20"/>
          <w:szCs w:val="20"/>
        </w:rPr>
      </w:pPr>
      <w:r w:rsidRPr="00BC2C7E">
        <w:rPr>
          <w:rFonts w:ascii="Verdana" w:hAnsi="Verdana"/>
          <w:sz w:val="20"/>
          <w:szCs w:val="20"/>
        </w:rPr>
        <w:t xml:space="preserve">Η συμπεριφορά και η παρουσία των μελών στον χώρο του γυμναστηρίου πρέπει να είναι πάντα κόσμια και ευπρεπής. Τα μέλη θα πρέπει να χρησιμοποιούν με προσοχή όλα τα μηχανήματα άθλησης του γυμναστηρίου και πάντα με βάση τις υποδείξεις των γυμναστών. Η επιστροφή του εξοπλισμού (αλτήρες, πλάκες, στρωματάκια κ.λπ.) στην προβλεπόμενη θέση είναι υποχρεωτική από όλα τα μέλη. Η χρήση των ερμαριών επιτρέπεται στα μέλη μόνο κατά τον χρόνο παραμονής τους στο γυμναστήριο, απαγορεύεται δε ρητά η διατήρηση της ασφάλισης αυτών μετά τη χρήση του γυμναστηρίου και την αποχώρησή τους από αυτό. Μετά το πέρας της ημερήσιας λειτουργίας του γυμναστηρίου, το γυμναστήριο δύναται, χωρίς προηγούμενη ειδοποίηση, να απασφαλίζει και </w:t>
      </w:r>
      <w:r w:rsidRPr="00BC2C7E">
        <w:rPr>
          <w:rFonts w:ascii="Verdana" w:hAnsi="Verdana"/>
          <w:sz w:val="20"/>
          <w:szCs w:val="20"/>
        </w:rPr>
        <w:lastRenderedPageBreak/>
        <w:t>να εκκενώνει όλα τα ερμάρια των αποδυτηρίων, αποκλειόμενης οποιασδήποτε ευθύνης του για την απώλεια αντικειμένων. Τις καθημερινές και κατά το διάστημα μεταξύ των ωρών από 08:00 έως 2</w:t>
      </w:r>
      <w:r w:rsidR="00BE6EFD" w:rsidRPr="00BC2C7E">
        <w:rPr>
          <w:rFonts w:ascii="Verdana" w:hAnsi="Verdana"/>
          <w:sz w:val="20"/>
          <w:szCs w:val="20"/>
        </w:rPr>
        <w:t>2</w:t>
      </w:r>
      <w:r w:rsidRPr="00BC2C7E">
        <w:rPr>
          <w:rFonts w:ascii="Verdana" w:hAnsi="Verdana"/>
          <w:sz w:val="20"/>
          <w:szCs w:val="20"/>
        </w:rPr>
        <w:t>:</w:t>
      </w:r>
      <w:r w:rsidR="00BE6EFD" w:rsidRPr="00BC2C7E">
        <w:rPr>
          <w:rFonts w:ascii="Verdana" w:hAnsi="Verdana"/>
          <w:sz w:val="20"/>
          <w:szCs w:val="20"/>
        </w:rPr>
        <w:t>3</w:t>
      </w:r>
      <w:r w:rsidRPr="00BC2C7E">
        <w:rPr>
          <w:rFonts w:ascii="Verdana" w:hAnsi="Verdana"/>
          <w:sz w:val="20"/>
          <w:szCs w:val="20"/>
        </w:rPr>
        <w:t xml:space="preserve">0, </w:t>
      </w:r>
      <w:r w:rsidRPr="002151AB">
        <w:rPr>
          <w:rFonts w:ascii="Verdana" w:hAnsi="Verdana"/>
          <w:b/>
          <w:bCs/>
          <w:sz w:val="20"/>
          <w:szCs w:val="20"/>
        </w:rPr>
        <w:t>ο μέγιστος χρόνος χρήσης των καρδιαγγειακών μηχανημάτων (ηλεκτρονικά μηχανήματα αερόβιας άσκησης) ορίζεται στα 30΄.</w:t>
      </w:r>
      <w:r w:rsidRPr="00BC2C7E">
        <w:rPr>
          <w:rFonts w:ascii="Verdana" w:hAnsi="Verdana"/>
          <w:sz w:val="20"/>
          <w:szCs w:val="20"/>
        </w:rPr>
        <w:t xml:space="preserve"> </w:t>
      </w:r>
    </w:p>
    <w:p w14:paraId="4D9F658D" w14:textId="77777777"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το κάπνισμα σε όλους τους χώρους του γυμναστηρίου. </w:t>
      </w:r>
    </w:p>
    <w:p w14:paraId="50EB96D3"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χρήση και η διακίνηση παράνομων ουσιών εντός του γυμναστηρίου. </w:t>
      </w:r>
    </w:p>
    <w:p w14:paraId="760D2316" w14:textId="77777777" w:rsid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 xml:space="preserve">Απαγορεύεται αυστηρά η διακίνηση συμπληρωμάτων διατροφής εντός του γυμναστηρίου. </w:t>
      </w:r>
    </w:p>
    <w:p w14:paraId="7C245632" w14:textId="7905FECE" w:rsidR="008F24D3" w:rsidRPr="008F24D3" w:rsidRDefault="00386061" w:rsidP="008F24D3">
      <w:pPr>
        <w:pStyle w:val="a3"/>
        <w:numPr>
          <w:ilvl w:val="0"/>
          <w:numId w:val="8"/>
        </w:numPr>
        <w:jc w:val="both"/>
        <w:rPr>
          <w:rFonts w:ascii="Verdana" w:hAnsi="Verdana"/>
          <w:sz w:val="20"/>
          <w:szCs w:val="20"/>
        </w:rPr>
      </w:pPr>
      <w:r w:rsidRPr="008F24D3">
        <w:rPr>
          <w:rFonts w:ascii="Verdana" w:hAnsi="Verdana"/>
          <w:sz w:val="20"/>
          <w:szCs w:val="20"/>
        </w:rPr>
        <w:t>Απαγορεύεται η δημιουργία θορύβων στον χώρο και η όχληση των μελών.</w:t>
      </w:r>
    </w:p>
    <w:p w14:paraId="5BD12283" w14:textId="77777777" w:rsidR="008F24D3" w:rsidRDefault="00386061" w:rsidP="00A73821">
      <w:pPr>
        <w:jc w:val="both"/>
        <w:rPr>
          <w:rFonts w:ascii="Verdana" w:hAnsi="Verdana"/>
          <w:sz w:val="20"/>
          <w:szCs w:val="20"/>
        </w:rPr>
      </w:pPr>
      <w:r w:rsidRPr="00BC2C7E">
        <w:rPr>
          <w:rFonts w:ascii="Verdana" w:hAnsi="Verdana"/>
          <w:sz w:val="20"/>
          <w:szCs w:val="20"/>
        </w:rPr>
        <w:t xml:space="preserve">Τα μέλη είναι υπεύθυνα και πρέπει να φροντίζουν για την υγιεινή του σώματός τους κατά την παραμονή τους στον χώρο του γυμναστηρίου και να αλλάζουν πάντα ρούχα μετά από έντονη εφίδρωση. Η χρήση πετσέτας είναι υποχρεωτική σε όλα τα μηχανήματα που υπάρχει σωματική επαφή. Η χρήση αθλητικής περιβολής και καθαρών αθλητικών υποδημάτων είναι υποχρεωτική. Κατά τη διάρκεια των ομαδικών προγραμμάτων απαγορεύεται η χρήση κινητών τηλεφώνων. Το γυμναστήριο δεν ευθύνεται για την απώλεια χρημάτων ή προσωπικών αντικειμένων των μελών από τους χώρους του γυμναστηρίου, ούτε από τα ερμάρια των αποδυτηρίων. Το γυμναστήριο δεν παρέχει υπηρεσία φύλαξης των προσωπικών αντικειμένων των μελών και σε καμία περίπτωση δεν προβλέπεται η φύλαξή τους από το προσωπικό της υποδοχής. </w:t>
      </w:r>
    </w:p>
    <w:p w14:paraId="2DE77022" w14:textId="77777777" w:rsidR="0057699C" w:rsidRDefault="00386061" w:rsidP="00A73821">
      <w:pPr>
        <w:jc w:val="both"/>
        <w:rPr>
          <w:rFonts w:ascii="Verdana" w:hAnsi="Verdana"/>
          <w:sz w:val="20"/>
          <w:szCs w:val="20"/>
        </w:rPr>
      </w:pPr>
      <w:r w:rsidRPr="00BC2C7E">
        <w:rPr>
          <w:rFonts w:ascii="Verdana" w:hAnsi="Verdana"/>
          <w:sz w:val="20"/>
          <w:szCs w:val="20"/>
        </w:rPr>
        <w:t>Απαγορεύεται αυστηρά η είσοδος σε ανήλικα άτομα ηλικίας κάτω των 13 ετών, με ή χωρίς συνοδεία, στους χώρους εκγύμνασης των ενηλίκων (αίθουσες ομαδικών, ελεύθερα βάρη, μηχανήματα ενδυνάμωσης).</w:t>
      </w:r>
    </w:p>
    <w:p w14:paraId="41B42C4A" w14:textId="77777777" w:rsidR="002E3B82" w:rsidRDefault="00386061" w:rsidP="00A73821">
      <w:pPr>
        <w:jc w:val="both"/>
        <w:rPr>
          <w:rFonts w:ascii="Verdana" w:hAnsi="Verdana"/>
          <w:sz w:val="20"/>
          <w:szCs w:val="20"/>
        </w:rPr>
      </w:pPr>
      <w:r w:rsidRPr="00BC2C7E">
        <w:rPr>
          <w:rFonts w:ascii="Verdana" w:hAnsi="Verdana"/>
          <w:sz w:val="20"/>
          <w:szCs w:val="20"/>
        </w:rPr>
        <w:t>Το γυμναστήριο δεν παρέχει υπηρεσία φύλαξης ή συνοδείας παιδιών.</w:t>
      </w:r>
    </w:p>
    <w:p w14:paraId="255F1622" w14:textId="3318B867" w:rsidR="002E3B82" w:rsidRPr="002E3B82" w:rsidRDefault="002E3B82" w:rsidP="002E3B82">
      <w:pPr>
        <w:jc w:val="both"/>
        <w:rPr>
          <w:rFonts w:ascii="Verdana" w:hAnsi="Verdana"/>
          <w:sz w:val="20"/>
          <w:szCs w:val="20"/>
        </w:rPr>
      </w:pPr>
      <w:r w:rsidRPr="002E3B82">
        <w:rPr>
          <w:rFonts w:ascii="Verdana" w:hAnsi="Verdana"/>
          <w:sz w:val="20"/>
          <w:szCs w:val="20"/>
        </w:rPr>
        <w:t xml:space="preserve">Τα παπούτσια που </w:t>
      </w:r>
      <w:r w:rsidR="009448E4">
        <w:rPr>
          <w:rFonts w:ascii="Verdana" w:hAnsi="Verdana"/>
          <w:sz w:val="20"/>
          <w:szCs w:val="20"/>
        </w:rPr>
        <w:t>φορούν τα μέλη</w:t>
      </w:r>
      <w:r w:rsidRPr="002E3B82">
        <w:rPr>
          <w:rFonts w:ascii="Verdana" w:hAnsi="Verdana"/>
          <w:sz w:val="20"/>
          <w:szCs w:val="20"/>
        </w:rPr>
        <w:t xml:space="preserve"> εκτός του γυμναστηρίου τα αφήνου</w:t>
      </w:r>
      <w:r w:rsidR="00C5631C">
        <w:rPr>
          <w:rFonts w:ascii="Verdana" w:hAnsi="Verdana"/>
          <w:sz w:val="20"/>
          <w:szCs w:val="20"/>
        </w:rPr>
        <w:t>ν</w:t>
      </w:r>
      <w:r w:rsidRPr="002E3B82">
        <w:rPr>
          <w:rFonts w:ascii="Verdana" w:hAnsi="Verdana"/>
          <w:sz w:val="20"/>
          <w:szCs w:val="20"/>
        </w:rPr>
        <w:t>ε στο χώρο των αποδυτηρίων και όχι στην είσοδο του γυμναστηρίου.</w:t>
      </w:r>
    </w:p>
    <w:p w14:paraId="4BE0E121" w14:textId="23E3579E" w:rsidR="002E3B82" w:rsidRPr="002E3B82" w:rsidRDefault="002E3B82" w:rsidP="002E3B82">
      <w:pPr>
        <w:jc w:val="both"/>
        <w:rPr>
          <w:rFonts w:ascii="Verdana" w:hAnsi="Verdana"/>
          <w:sz w:val="20"/>
          <w:szCs w:val="20"/>
        </w:rPr>
      </w:pPr>
      <w:r w:rsidRPr="002E3B82">
        <w:rPr>
          <w:rFonts w:ascii="Verdana" w:hAnsi="Verdana"/>
          <w:sz w:val="20"/>
          <w:szCs w:val="20"/>
        </w:rPr>
        <w:t>Το γυμναστήριο παρέχει ειδικά ποδονάρια για όσους επιθυμούν να αλλάξουν παπούτσια στα αποδυτήρια. Τα ποδονάρια αυτά τοποθετούνται επάνω από τα παπούτσια και έχουν ως στόχο να παραμείνει ο χώρος του γυμναστηρίου απαλλαγμένος από ακαθαρσίες που πιθανόν θα μεταφέρουν τα παπούτσια που χρησιμοποιούνται για την προσέλευση στο γυμναστήριο.</w:t>
      </w:r>
    </w:p>
    <w:p w14:paraId="21B430DA" w14:textId="441C7281" w:rsidR="00BE6EFD" w:rsidRPr="00BC2C7E" w:rsidRDefault="00386061" w:rsidP="000C6F78">
      <w:pPr>
        <w:jc w:val="center"/>
        <w:rPr>
          <w:rFonts w:ascii="Verdana" w:hAnsi="Verdana"/>
          <w:b/>
          <w:bCs/>
          <w:sz w:val="20"/>
          <w:szCs w:val="20"/>
        </w:rPr>
      </w:pPr>
      <w:r w:rsidRPr="00BC2C7E">
        <w:rPr>
          <w:rFonts w:ascii="Verdana" w:hAnsi="Verdana"/>
          <w:b/>
          <w:bCs/>
          <w:sz w:val="20"/>
          <w:szCs w:val="20"/>
        </w:rPr>
        <w:t>Πάγωμα συνδρομής</w:t>
      </w:r>
      <w:bookmarkStart w:id="0" w:name="_GoBack"/>
      <w:bookmarkEnd w:id="0"/>
    </w:p>
    <w:p w14:paraId="629C0AD6" w14:textId="7A3F0A5B" w:rsidR="00BE6EFD" w:rsidRDefault="00BE6EFD" w:rsidP="00A73821">
      <w:pPr>
        <w:jc w:val="both"/>
        <w:rPr>
          <w:rFonts w:ascii="Verdana" w:hAnsi="Verdana"/>
          <w:sz w:val="20"/>
          <w:szCs w:val="20"/>
        </w:rPr>
      </w:pPr>
      <w:r w:rsidRPr="00BC2C7E">
        <w:rPr>
          <w:rFonts w:ascii="Verdana" w:hAnsi="Verdana"/>
          <w:sz w:val="20"/>
          <w:szCs w:val="20"/>
        </w:rPr>
        <w:t>Δικαίωμα «παγώματος», δηλαδή διακοπής χρήσης των υπηρεσιών του γυμναστηρίου με αντίστοιχη αναστολή του χρόνου ισχύος της συνδρομής, δεν παρέχεται για αόριστο χρονικό διάστημα. Τέτοιο δικαίωμα παρέχεται μόνο στην ετήσια συνδρομή και για σοβαρούς λόγους, για τους οποίους το μέλος δεν δύναται να κάνει χρήση των υπηρεσιών του γυμναστηρίου και μόνο σε μέλη που αγόρασαν ή ανανέωσαν συνδρομή στη βασική/αρχική τιμή της συνδρομής, όπως αυτή ορίζεται στον τιμοκατάλογο του γυμναστηρίου (249€ ετησίως), υπό την προϋπόθεση, προσκόμισης ιατρικών εξετάσεων και ιατρικής γνωμάτευσης, με τα οποία υποδεικνύεται η αποχή από την αθλητική άσκηση που προσφέρεται από το γυμναστήριο για συγκεκριμένο και μόνο χρονικό διάστημα, το οποίο δύναται να παρατείνεται μόνο με την προσκόμιση νέων αντίστοιχων εγγράφων (αντίγραφο ιατρικού φακέλου με ειδικές γνωματεύσεις).Το μέγιστο διάστημα παγώματος ορίζεται σε 15 ημερολογιακές ημέρες. Η συνδρομή του μέλους που έχει «παγώσει» ενεργοποιείται αυτόματα, από την επομένη της τελευταίας ημέρας του χρονικού διαστήματος για το οποίο βεβαιώνεται η αδυναμία του μέλους να κάνει χρήση των υπηρεσιών του γυμναστηρίου</w:t>
      </w:r>
    </w:p>
    <w:p w14:paraId="5F7D323A" w14:textId="7EC2E3F0" w:rsidR="001B480E" w:rsidRPr="001B480E" w:rsidRDefault="001B480E" w:rsidP="001B480E">
      <w:pPr>
        <w:jc w:val="right"/>
        <w:rPr>
          <w:rFonts w:ascii="Verdana" w:hAnsi="Verdana"/>
          <w:b/>
          <w:bCs/>
          <w:sz w:val="20"/>
          <w:szCs w:val="20"/>
        </w:rPr>
      </w:pPr>
      <w:r w:rsidRPr="001B480E">
        <w:rPr>
          <w:rFonts w:ascii="Verdana" w:hAnsi="Verdana"/>
          <w:b/>
          <w:bCs/>
          <w:sz w:val="20"/>
          <w:szCs w:val="20"/>
        </w:rPr>
        <w:t>Έλαβα γνώση των παραπάνω και συμφωνώ</w:t>
      </w:r>
      <w:r w:rsidR="00A26E70">
        <w:rPr>
          <w:rFonts w:ascii="Verdana" w:hAnsi="Verdana"/>
          <w:b/>
          <w:bCs/>
          <w:sz w:val="20"/>
          <w:szCs w:val="20"/>
        </w:rPr>
        <w:t xml:space="preserve"> </w:t>
      </w:r>
      <w:r w:rsidR="00CA7CBE">
        <w:rPr>
          <w:rFonts w:ascii="Verdana" w:hAnsi="Verdana"/>
          <w:b/>
          <w:bCs/>
          <w:sz w:val="20"/>
          <w:szCs w:val="20"/>
        </w:rPr>
        <w:t>πλήρως</w:t>
      </w:r>
    </w:p>
    <w:p w14:paraId="24DDF662" w14:textId="350CAD49" w:rsidR="00A26E70" w:rsidRPr="00BC2C7E" w:rsidRDefault="00A26E70" w:rsidP="00A26E70">
      <w:pPr>
        <w:jc w:val="right"/>
        <w:rPr>
          <w:rFonts w:ascii="Verdana" w:hAnsi="Verdana"/>
          <w:sz w:val="20"/>
          <w:szCs w:val="20"/>
        </w:rPr>
      </w:pPr>
      <w:r>
        <w:rPr>
          <w:rFonts w:ascii="Verdana" w:hAnsi="Verdana"/>
          <w:sz w:val="20"/>
          <w:szCs w:val="20"/>
        </w:rPr>
        <w:t>Ημερομηνία</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Υπογραφή</w:t>
      </w:r>
    </w:p>
    <w:sectPr w:rsidR="00A26E70" w:rsidRPr="00BC2C7E" w:rsidSect="00A26E70">
      <w:headerReference w:type="default" r:id="rId7"/>
      <w:footerReference w:type="default" r:id="rId8"/>
      <w:pgSz w:w="11906" w:h="16838"/>
      <w:pgMar w:top="142" w:right="1133" w:bottom="568" w:left="993" w:header="397"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C8E48" w14:textId="77777777" w:rsidR="00946A50" w:rsidRDefault="00946A50" w:rsidP="000031C8">
      <w:pPr>
        <w:spacing w:after="0" w:line="240" w:lineRule="auto"/>
      </w:pPr>
      <w:r>
        <w:separator/>
      </w:r>
    </w:p>
  </w:endnote>
  <w:endnote w:type="continuationSeparator" w:id="0">
    <w:p w14:paraId="1BBBA385" w14:textId="77777777" w:rsidR="00946A50" w:rsidRDefault="00946A50" w:rsidP="00003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216688"/>
      <w:docPartObj>
        <w:docPartGallery w:val="Page Numbers (Bottom of Page)"/>
        <w:docPartUnique/>
      </w:docPartObj>
    </w:sdtPr>
    <w:sdtEndPr/>
    <w:sdtContent>
      <w:sdt>
        <w:sdtPr>
          <w:id w:val="-1769616900"/>
          <w:docPartObj>
            <w:docPartGallery w:val="Page Numbers (Top of Page)"/>
            <w:docPartUnique/>
          </w:docPartObj>
        </w:sdtPr>
        <w:sdtEndPr/>
        <w:sdtContent>
          <w:p w14:paraId="39074961" w14:textId="22A5A0B3" w:rsidR="00D55424" w:rsidRDefault="00D55424">
            <w:pPr>
              <w:pStyle w:val="a7"/>
              <w:jc w:val="right"/>
            </w:pPr>
            <w:r>
              <w:t xml:space="preserve">Σελίδα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C5B8904" w14:textId="77777777" w:rsidR="000031C8" w:rsidRDefault="000031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44F12" w14:textId="77777777" w:rsidR="00946A50" w:rsidRDefault="00946A50" w:rsidP="000031C8">
      <w:pPr>
        <w:spacing w:after="0" w:line="240" w:lineRule="auto"/>
      </w:pPr>
      <w:r>
        <w:separator/>
      </w:r>
    </w:p>
  </w:footnote>
  <w:footnote w:type="continuationSeparator" w:id="0">
    <w:p w14:paraId="4F31B51E" w14:textId="77777777" w:rsidR="00946A50" w:rsidRDefault="00946A50" w:rsidP="00003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024847"/>
      <w:docPartObj>
        <w:docPartGallery w:val="Page Numbers (Top of Page)"/>
        <w:docPartUnique/>
      </w:docPartObj>
    </w:sdtPr>
    <w:sdtEndPr/>
    <w:sdtContent>
      <w:p w14:paraId="0C455050" w14:textId="4BC29B17" w:rsidR="000031C8" w:rsidRDefault="00D55424" w:rsidP="00D55424">
        <w:pPr>
          <w:pStyle w:val="a6"/>
          <w:jc w:val="right"/>
        </w:pPr>
        <w:r>
          <w:rPr>
            <w:noProof/>
          </w:rPr>
          <w:drawing>
            <wp:inline distT="0" distB="0" distL="0" distR="0" wp14:anchorId="1E154C17" wp14:editId="51ACD424">
              <wp:extent cx="1479732" cy="592607"/>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rotWithShape="1">
                      <a:blip r:embed="rId1">
                        <a:extLst>
                          <a:ext uri="{28A0092B-C50C-407E-A947-70E740481C1C}">
                            <a14:useLocalDpi xmlns:a14="http://schemas.microsoft.com/office/drawing/2010/main" val="0"/>
                          </a:ext>
                        </a:extLst>
                      </a:blip>
                      <a:srcRect t="28637" b="31315"/>
                      <a:stretch/>
                    </pic:blipFill>
                    <pic:spPr bwMode="auto">
                      <a:xfrm>
                        <a:off x="0" y="0"/>
                        <a:ext cx="1498167" cy="599990"/>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15B"/>
    <w:multiLevelType w:val="hybridMultilevel"/>
    <w:tmpl w:val="64C41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E64198"/>
    <w:multiLevelType w:val="hybridMultilevel"/>
    <w:tmpl w:val="6C16FBB8"/>
    <w:lvl w:ilvl="0" w:tplc="0408000F">
      <w:start w:val="1"/>
      <w:numFmt w:val="decimal"/>
      <w:lvlText w:val="%1."/>
      <w:lvlJc w:val="left"/>
      <w:pPr>
        <w:tabs>
          <w:tab w:val="num" w:pos="720"/>
        </w:tabs>
        <w:ind w:left="720" w:hanging="360"/>
      </w:pPr>
    </w:lvl>
    <w:lvl w:ilvl="1" w:tplc="4D02C2A6">
      <w:start w:val="1"/>
      <w:numFmt w:val="lowerRoman"/>
      <w:lvlText w:val="%2."/>
      <w:lvlJc w:val="left"/>
      <w:pPr>
        <w:tabs>
          <w:tab w:val="num" w:pos="1800"/>
        </w:tabs>
        <w:ind w:left="1800" w:hanging="720"/>
      </w:pPr>
      <w:rPr>
        <w:rFonts w:ascii="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4D2502C"/>
    <w:multiLevelType w:val="hybridMultilevel"/>
    <w:tmpl w:val="BCD02E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2AE0B47"/>
    <w:multiLevelType w:val="hybridMultilevel"/>
    <w:tmpl w:val="92BA4D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B4A5827"/>
    <w:multiLevelType w:val="hybridMultilevel"/>
    <w:tmpl w:val="A3BAA376"/>
    <w:lvl w:ilvl="0" w:tplc="76E8399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00B7451"/>
    <w:multiLevelType w:val="hybridMultilevel"/>
    <w:tmpl w:val="18A6F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25409FB"/>
    <w:multiLevelType w:val="hybridMultilevel"/>
    <w:tmpl w:val="2534C4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68267BB"/>
    <w:multiLevelType w:val="hybridMultilevel"/>
    <w:tmpl w:val="755CB2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D4407BD"/>
    <w:multiLevelType w:val="hybridMultilevel"/>
    <w:tmpl w:val="0916F2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3AF50E9"/>
    <w:multiLevelType w:val="hybridMultilevel"/>
    <w:tmpl w:val="6BC03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98E10AE"/>
    <w:multiLevelType w:val="hybridMultilevel"/>
    <w:tmpl w:val="168A2A9E"/>
    <w:lvl w:ilvl="0" w:tplc="0408001B">
      <w:start w:val="1"/>
      <w:numFmt w:val="lowerRoman"/>
      <w:lvlText w:val="%1."/>
      <w:lvlJc w:val="right"/>
      <w:pPr>
        <w:tabs>
          <w:tab w:val="num" w:pos="720"/>
        </w:tabs>
        <w:ind w:left="720" w:hanging="360"/>
      </w:pPr>
    </w:lvl>
    <w:lvl w:ilvl="1" w:tplc="0408001B">
      <w:start w:val="1"/>
      <w:numFmt w:val="lowerRoman"/>
      <w:lvlText w:val="%2."/>
      <w:lvlJc w:val="right"/>
      <w:pPr>
        <w:tabs>
          <w:tab w:val="num" w:pos="1440"/>
        </w:tabs>
        <w:ind w:left="1440" w:hanging="360"/>
      </w:pPr>
    </w:lvl>
    <w:lvl w:ilvl="2" w:tplc="04080001">
      <w:start w:val="1"/>
      <w:numFmt w:val="bullet"/>
      <w:lvlText w:val=""/>
      <w:lvlJc w:val="left"/>
      <w:pPr>
        <w:tabs>
          <w:tab w:val="num" w:pos="2340"/>
        </w:tabs>
        <w:ind w:left="2340" w:hanging="360"/>
      </w:pPr>
      <w:rPr>
        <w:rFonts w:ascii="Symbol" w:hAnsi="Symbo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4"/>
  </w:num>
  <w:num w:numId="8">
    <w:abstractNumId w:val="9"/>
  </w:num>
  <w:num w:numId="9">
    <w:abstractNumId w:val="5"/>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1"/>
    <w:rsid w:val="000031C8"/>
    <w:rsid w:val="00033536"/>
    <w:rsid w:val="000641F3"/>
    <w:rsid w:val="00070691"/>
    <w:rsid w:val="000B3FAA"/>
    <w:rsid w:val="000C6F78"/>
    <w:rsid w:val="000F2F26"/>
    <w:rsid w:val="00100C90"/>
    <w:rsid w:val="0017482C"/>
    <w:rsid w:val="00175117"/>
    <w:rsid w:val="001B480E"/>
    <w:rsid w:val="001C44FA"/>
    <w:rsid w:val="001C7FB3"/>
    <w:rsid w:val="001D4736"/>
    <w:rsid w:val="002151AB"/>
    <w:rsid w:val="002737FD"/>
    <w:rsid w:val="00284E18"/>
    <w:rsid w:val="002A2535"/>
    <w:rsid w:val="002E3B82"/>
    <w:rsid w:val="00307A72"/>
    <w:rsid w:val="0032200A"/>
    <w:rsid w:val="0034189C"/>
    <w:rsid w:val="00375FFD"/>
    <w:rsid w:val="00386061"/>
    <w:rsid w:val="00390834"/>
    <w:rsid w:val="003B10B0"/>
    <w:rsid w:val="0041432A"/>
    <w:rsid w:val="00444876"/>
    <w:rsid w:val="00456EC9"/>
    <w:rsid w:val="00477C89"/>
    <w:rsid w:val="00482F59"/>
    <w:rsid w:val="00531871"/>
    <w:rsid w:val="00532869"/>
    <w:rsid w:val="00570028"/>
    <w:rsid w:val="0057699C"/>
    <w:rsid w:val="0059229D"/>
    <w:rsid w:val="00594F3C"/>
    <w:rsid w:val="005A5AB3"/>
    <w:rsid w:val="005E5C92"/>
    <w:rsid w:val="005F2B31"/>
    <w:rsid w:val="00610849"/>
    <w:rsid w:val="00613D9C"/>
    <w:rsid w:val="006307C1"/>
    <w:rsid w:val="006335CD"/>
    <w:rsid w:val="00651510"/>
    <w:rsid w:val="006833DB"/>
    <w:rsid w:val="006C39F8"/>
    <w:rsid w:val="006D1080"/>
    <w:rsid w:val="006D1B47"/>
    <w:rsid w:val="006E096E"/>
    <w:rsid w:val="006F0B34"/>
    <w:rsid w:val="007000EC"/>
    <w:rsid w:val="007517B5"/>
    <w:rsid w:val="00773835"/>
    <w:rsid w:val="007A67E1"/>
    <w:rsid w:val="007A7DDF"/>
    <w:rsid w:val="00854C32"/>
    <w:rsid w:val="008B3118"/>
    <w:rsid w:val="008F1308"/>
    <w:rsid w:val="008F242E"/>
    <w:rsid w:val="008F24D3"/>
    <w:rsid w:val="009448E4"/>
    <w:rsid w:val="00946A50"/>
    <w:rsid w:val="0095717C"/>
    <w:rsid w:val="00982C45"/>
    <w:rsid w:val="009913A2"/>
    <w:rsid w:val="009C5654"/>
    <w:rsid w:val="009D336A"/>
    <w:rsid w:val="00A04B93"/>
    <w:rsid w:val="00A26E70"/>
    <w:rsid w:val="00A73821"/>
    <w:rsid w:val="00A8368C"/>
    <w:rsid w:val="00B251AB"/>
    <w:rsid w:val="00B942CB"/>
    <w:rsid w:val="00BB20A7"/>
    <w:rsid w:val="00BC2C7E"/>
    <w:rsid w:val="00BD355A"/>
    <w:rsid w:val="00BE0CBC"/>
    <w:rsid w:val="00BE6EFD"/>
    <w:rsid w:val="00C139E2"/>
    <w:rsid w:val="00C452F2"/>
    <w:rsid w:val="00C5631C"/>
    <w:rsid w:val="00C616BC"/>
    <w:rsid w:val="00CA7CBE"/>
    <w:rsid w:val="00CE0F1F"/>
    <w:rsid w:val="00CF4C45"/>
    <w:rsid w:val="00D11BE9"/>
    <w:rsid w:val="00D55424"/>
    <w:rsid w:val="00D91833"/>
    <w:rsid w:val="00D94E41"/>
    <w:rsid w:val="00D97940"/>
    <w:rsid w:val="00DC7D63"/>
    <w:rsid w:val="00E05C79"/>
    <w:rsid w:val="00E438F5"/>
    <w:rsid w:val="00E83CFC"/>
    <w:rsid w:val="00F1788D"/>
    <w:rsid w:val="00F73C76"/>
    <w:rsid w:val="00FC2C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698E2"/>
  <w15:chartTrackingRefBased/>
  <w15:docId w15:val="{7A9FEF3F-5240-4E41-AD15-CA1F8920F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Char"/>
    <w:qFormat/>
    <w:rsid w:val="00E05C79"/>
    <w:pPr>
      <w:keepNext/>
      <w:spacing w:after="0" w:line="240" w:lineRule="auto"/>
      <w:jc w:val="center"/>
      <w:outlineLvl w:val="3"/>
    </w:pPr>
    <w:rPr>
      <w:rFonts w:ascii="Times New Roman" w:eastAsia="Times New Roman" w:hAnsi="Times New Roman" w:cs="Times New Roman"/>
      <w:b/>
      <w:bCs/>
      <w:color w:val="00000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061"/>
    <w:pPr>
      <w:ind w:left="720"/>
      <w:contextualSpacing/>
    </w:pPr>
  </w:style>
  <w:style w:type="character" w:styleId="-">
    <w:name w:val="Hyperlink"/>
    <w:basedOn w:val="a0"/>
    <w:uiPriority w:val="99"/>
    <w:unhideWhenUsed/>
    <w:rsid w:val="006D1080"/>
    <w:rPr>
      <w:color w:val="0563C1" w:themeColor="hyperlink"/>
      <w:u w:val="single"/>
    </w:rPr>
  </w:style>
  <w:style w:type="character" w:styleId="a4">
    <w:name w:val="Unresolved Mention"/>
    <w:basedOn w:val="a0"/>
    <w:uiPriority w:val="99"/>
    <w:semiHidden/>
    <w:unhideWhenUsed/>
    <w:rsid w:val="006D1080"/>
    <w:rPr>
      <w:color w:val="605E5C"/>
      <w:shd w:val="clear" w:color="auto" w:fill="E1DFDD"/>
    </w:rPr>
  </w:style>
  <w:style w:type="character" w:customStyle="1" w:styleId="4Char">
    <w:name w:val="Επικεφαλίδα 4 Char"/>
    <w:basedOn w:val="a0"/>
    <w:link w:val="4"/>
    <w:rsid w:val="00E05C79"/>
    <w:rPr>
      <w:rFonts w:ascii="Times New Roman" w:eastAsia="Times New Roman" w:hAnsi="Times New Roman" w:cs="Times New Roman"/>
      <w:b/>
      <w:bCs/>
      <w:color w:val="000000"/>
      <w:sz w:val="24"/>
      <w:szCs w:val="24"/>
      <w:lang w:eastAsia="el-GR"/>
    </w:rPr>
  </w:style>
  <w:style w:type="table" w:styleId="a5">
    <w:name w:val="Table Grid"/>
    <w:basedOn w:val="a1"/>
    <w:uiPriority w:val="39"/>
    <w:rsid w:val="00322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uiPriority w:val="99"/>
    <w:unhideWhenUsed/>
    <w:rsid w:val="000031C8"/>
    <w:pPr>
      <w:tabs>
        <w:tab w:val="center" w:pos="4513"/>
        <w:tab w:val="right" w:pos="9026"/>
      </w:tabs>
      <w:spacing w:after="0" w:line="240" w:lineRule="auto"/>
    </w:pPr>
  </w:style>
  <w:style w:type="character" w:customStyle="1" w:styleId="Char">
    <w:name w:val="Κεφαλίδα Char"/>
    <w:basedOn w:val="a0"/>
    <w:link w:val="a6"/>
    <w:uiPriority w:val="99"/>
    <w:rsid w:val="000031C8"/>
  </w:style>
  <w:style w:type="paragraph" w:styleId="a7">
    <w:name w:val="footer"/>
    <w:basedOn w:val="a"/>
    <w:link w:val="Char0"/>
    <w:uiPriority w:val="99"/>
    <w:unhideWhenUsed/>
    <w:rsid w:val="000031C8"/>
    <w:pPr>
      <w:tabs>
        <w:tab w:val="center" w:pos="4513"/>
        <w:tab w:val="right" w:pos="9026"/>
      </w:tabs>
      <w:spacing w:after="0" w:line="240" w:lineRule="auto"/>
    </w:pPr>
  </w:style>
  <w:style w:type="character" w:customStyle="1" w:styleId="Char0">
    <w:name w:val="Υποσέλιδο Char"/>
    <w:basedOn w:val="a0"/>
    <w:link w:val="a7"/>
    <w:uiPriority w:val="99"/>
    <w:rsid w:val="00003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TotalTime>
  <Pages>2</Pages>
  <Words>1010</Words>
  <Characters>5459</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Panagiotis Poudouris</dc:creator>
  <cp:keywords/>
  <dc:description/>
  <cp:lastModifiedBy>Panagiotis Poudouris</cp:lastModifiedBy>
  <cp:revision>88</cp:revision>
  <cp:lastPrinted>2020-01-09T12:38:00Z</cp:lastPrinted>
  <dcterms:created xsi:type="dcterms:W3CDTF">2019-11-20T16:09:00Z</dcterms:created>
  <dcterms:modified xsi:type="dcterms:W3CDTF">2020-01-09T12:39:00Z</dcterms:modified>
</cp:coreProperties>
</file>